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bCs/>
          <w:color w:val="000000"/>
          <w:sz w:val="32"/>
          <w:szCs w:val="32"/>
        </w:rPr>
      </w:pPr>
      <w:r>
        <w:rPr>
          <w:rFonts w:hint="eastAsia" w:ascii="宋体" w:hAnsi="宋体"/>
          <w:bCs/>
          <w:color w:val="000000"/>
          <w:sz w:val="32"/>
          <w:szCs w:val="32"/>
        </w:rPr>
        <w:t>附件2</w:t>
      </w:r>
    </w:p>
    <w:p>
      <w:pPr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</w:p>
    <w:p>
      <w:pPr>
        <w:spacing w:line="360" w:lineRule="auto"/>
        <w:ind w:firstLine="708" w:firstLineChars="196"/>
        <w:jc w:val="center"/>
        <w:rPr>
          <w:rFonts w:hint="eastAsia"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安徽医科大学固定资产损失赔偿通知单</w:t>
      </w:r>
    </w:p>
    <w:p>
      <w:pPr>
        <w:spacing w:line="560" w:lineRule="exact"/>
        <w:contextualSpacing/>
        <w:jc w:val="center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</w:p>
    <w:p>
      <w:pPr>
        <w:spacing w:line="560" w:lineRule="exact"/>
        <w:contextualSpacing/>
        <w:rPr>
          <w:rFonts w:asciiTheme="minorHAnsi" w:hAnsiTheme="minorHAnsi" w:eastAsiaTheme="minorEastAsia" w:cstheme="minorBidi"/>
          <w:sz w:val="32"/>
          <w:szCs w:val="32"/>
        </w:rPr>
      </w:pPr>
      <w:r>
        <w:rPr>
          <w:rFonts w:hint="eastAsia" w:asciiTheme="minorHAnsi" w:hAnsiTheme="minorHAnsi" w:eastAsiaTheme="minorEastAsia" w:cstheme="minorBidi"/>
          <w:sz w:val="32"/>
          <w:szCs w:val="32"/>
          <w:u w:val="single"/>
        </w:rPr>
        <w:t xml:space="preserve">               </w:t>
      </w:r>
      <w:r>
        <w:rPr>
          <w:rFonts w:hint="eastAsia" w:asciiTheme="minorHAnsi" w:hAnsiTheme="minorHAnsi" w:eastAsiaTheme="minorEastAsia" w:cstheme="minorBidi"/>
          <w:sz w:val="32"/>
          <w:szCs w:val="32"/>
        </w:rPr>
        <w:t>：</w:t>
      </w:r>
    </w:p>
    <w:p>
      <w:pPr>
        <w:spacing w:line="560" w:lineRule="exact"/>
        <w:ind w:firstLine="660"/>
        <w:contextualSpacing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根据《安徽医科大学固定资产损失赔偿实施细则》有关规定，经国有资产管理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处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审核、主管领导审批、学校研究决定事故责任人</w:t>
      </w:r>
      <w:r>
        <w:rPr>
          <w:rFonts w:hint="eastAsia" w:asciiTheme="minorHAnsi" w:hAnsiTheme="minorHAnsi" w:eastAsiaTheme="minorEastAsia" w:cstheme="minorBidi"/>
          <w:sz w:val="32"/>
          <w:szCs w:val="32"/>
          <w:u w:val="single"/>
        </w:rPr>
        <w:t xml:space="preserve">    </w:t>
      </w:r>
      <w:r>
        <w:rPr>
          <w:rFonts w:hint="eastAsia" w:asciiTheme="minorHAnsi" w:hAnsiTheme="minorHAnsi" w:eastAsiaTheme="minorEastAsia" w:cstheme="minorBidi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Theme="minorHAnsi" w:hAnsiTheme="minorHAnsi" w:eastAsiaTheme="minorEastAsia" w:cstheme="minorBidi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赔偿损失费</w:t>
      </w:r>
      <w:r>
        <w:rPr>
          <w:rFonts w:hint="eastAsia" w:asciiTheme="minorHAnsi" w:hAnsiTheme="minorHAnsi" w:eastAsiaTheme="minorEastAsia" w:cstheme="minorBidi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元。请接此通知后于</w:t>
      </w:r>
      <w:r>
        <w:rPr>
          <w:rFonts w:hint="eastAsia" w:asciiTheme="minorHAnsi" w:hAnsiTheme="minorHAnsi" w:eastAsiaTheme="minorEastAsia" w:cstheme="minorBidi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年</w:t>
      </w:r>
      <w:r>
        <w:rPr>
          <w:rFonts w:hint="eastAsia" w:asciiTheme="minorHAnsi" w:hAnsiTheme="minorHAnsi" w:eastAsiaTheme="minorEastAsia" w:cstheme="minorBidi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Theme="minorHAnsi" w:hAnsiTheme="minorHAnsi" w:eastAsiaTheme="minorEastAsia" w:cstheme="minorBidi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日前到财务处办理缴款手续。然后，凭财务收款单据及相关审批材料到国有资产管理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处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办理资产注销手续。若无故拖延，超过规定时间三个月尚未办理赔偿手续，学校将从工资中直接扣除。</w:t>
      </w:r>
    </w:p>
    <w:p>
      <w:pPr>
        <w:spacing w:line="560" w:lineRule="exact"/>
        <w:ind w:firstLine="660"/>
        <w:contextualSpacing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特此通知</w:t>
      </w:r>
    </w:p>
    <w:p>
      <w:pPr>
        <w:spacing w:line="560" w:lineRule="exact"/>
        <w:ind w:firstLine="660"/>
        <w:contextualSpacing/>
        <w:rPr>
          <w:rFonts w:asciiTheme="minorHAnsi" w:hAnsiTheme="minorHAnsi" w:eastAsiaTheme="minorEastAsia" w:cstheme="minorBidi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60"/>
        <w:contextualSpacing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Theme="minorHAnsi" w:hAnsiTheme="minorHAnsi" w:eastAsiaTheme="minorEastAsia" w:cstheme="minorBidi"/>
          <w:sz w:val="32"/>
          <w:szCs w:val="32"/>
        </w:rPr>
        <w:t xml:space="preserve">                              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 xml:space="preserve">安徽医科大学 </w:t>
      </w:r>
    </w:p>
    <w:p>
      <w:pPr>
        <w:spacing w:line="560" w:lineRule="exact"/>
        <w:ind w:firstLine="660"/>
        <w:contextualSpacing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 xml:space="preserve">                              年 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 xml:space="preserve"> 月    日</w:t>
      </w:r>
    </w:p>
    <w:p>
      <w:pPr>
        <w:spacing w:line="560" w:lineRule="exact"/>
        <w:contextualSpacing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</w:p>
    <w:p/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jZDIxNTAxNzcxNDFiNDdjZTIwN2Q0YjRlMmM3ODEifQ=="/>
  </w:docVars>
  <w:rsids>
    <w:rsidRoot w:val="00CC5D55"/>
    <w:rsid w:val="001C0F8C"/>
    <w:rsid w:val="00314D88"/>
    <w:rsid w:val="00466311"/>
    <w:rsid w:val="00581BA1"/>
    <w:rsid w:val="006E6CF4"/>
    <w:rsid w:val="00A862EC"/>
    <w:rsid w:val="00AC7828"/>
    <w:rsid w:val="00B2730D"/>
    <w:rsid w:val="00CC5D55"/>
    <w:rsid w:val="00D44802"/>
    <w:rsid w:val="00E0539E"/>
    <w:rsid w:val="00EF2267"/>
    <w:rsid w:val="00F5677A"/>
    <w:rsid w:val="00FC7D03"/>
    <w:rsid w:val="41567AED"/>
    <w:rsid w:val="50B267FD"/>
    <w:rsid w:val="64F83F77"/>
    <w:rsid w:val="6F64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195</Characters>
  <Lines>2</Lines>
  <Paragraphs>1</Paragraphs>
  <TotalTime>0</TotalTime>
  <ScaleCrop>false</ScaleCrop>
  <LinksUpToDate>false</LinksUpToDate>
  <CharactersWithSpaces>341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2023-05-16T07:26:00Z</dcterms:created>
  <dc:creator>徐财松</dc:creator>
  <cp:lastModifiedBy>陈镭</cp:lastModifiedBy>
  <dcterms:modified xsi:type="dcterms:W3CDTF">2023-09-25T03:21:09Z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C94CA686539C49C4B2DB14C2658F618E_12</vt:lpwstr>
  </property>
</Properties>
</file>